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Герб Казани</w:t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 </w:t>
      </w:r>
      <w:hyperlink r:id="rId5" w:history="1">
        <w:r w:rsidRPr="00602302">
          <w:rPr>
            <w:rFonts w:ascii="Arial" w:eastAsia="Times New Roman" w:hAnsi="Arial" w:cs="Arial"/>
            <w:i/>
            <w:iCs/>
            <w:color w:val="67885E"/>
            <w:sz w:val="24"/>
            <w:szCs w:val="24"/>
            <w:u w:val="single"/>
            <w:lang w:eastAsia="ru-RU"/>
          </w:rPr>
          <w:t>http://www.heraldicum.ru/russia/subjects/towns/kazan.htm</w:t>
        </w:r>
      </w:hyperlink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Древнейшая дошедшая до нас эмблема Казани - "печать Казанская" с Большой печати Ивана Грозного. Эмблема представляла собой изображение василиска в короне. Печать Казанская описана в царском указе 1766 года: "... на ней в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каруне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Василиск, крылья золото, конец хвоста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золот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". В первом русском гербовнике, "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Титулярнике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", также изображен герб Казанский. Тоже василиск в короне.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39595" cy="2192655"/>
            <wp:effectExtent l="19050" t="0" r="8255" b="0"/>
            <wp:docPr id="158" name="Рисунок 158" descr="http://kitaphane.tatarstan.ru/file/image001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kitaphane.tatarstan.ru/file/image001(2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19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Существует легенда, объясняющая смысл герба: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В давние времена на месте Казани жило множество змей. Татарский колдун с помощью магических заклинаний уничтожил всех змей. И только змеиный царь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Зилант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спасся и улетел на гору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Джилантау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. Но и оттуда он не давал покоя жителям. Лишь после того как волшебник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Хаким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одолел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Зиланта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люди смогли спокойно жить в городе.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На знамёнах Казанских полков (1730) изображался такой герб: "Змий черный под короной Казанской, крылья красные, поле белое".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after="240" w:line="312" w:lineRule="atLeast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По материалам книги А.Висковатова</w:t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Харис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 Р.Символика Татарстана.- Казань: Изд-во «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Магариф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», 2005.- 64 </w:t>
      </w:r>
      <w:proofErr w:type="gram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с</w:t>
      </w:r>
      <w:proofErr w:type="gram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.</w:t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Герб города Казани, высочайше утвержденный 18 октября 1781 года, представлявший собой змия черного, под короною золотою казанскою с красными крыльями на белом поле, в XIX веке был видоизменен, и в нем змий черный обрел образ коронованного дракона, изображенного в гербе Казанской губернии (смотри), и стал называться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Зилантом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в память о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легенде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о Змеиной горе, вблизи которой когда-то был построен город. Более ранние изображения крылатого змия встречаются в русских печатях XVI века и рисунках булгарского периода. Однако сведений о том, что они были утверждены в качестве герба, то есть официального символа города или государства, в настоящее время нет.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88110" cy="1905635"/>
            <wp:effectExtent l="19050" t="0" r="2540" b="0"/>
            <wp:docPr id="159" name="Рисунок 159" descr="http://kitaphane.tatarstan.ru/file/image002(8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kitaphane.tatarstan.ru/file/image002(8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Герб Казанской губернии, высочайше утвержденный 8 декабря 1856 года: «В серебряном щите черный коронованный дракон, крылья и хвост червленые, клюв и когти золотые; язык червленый. Щит увенчан Императорскою короною и окружен золотыми дубовыми листьями, соединенными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Андреевскою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лентою»*.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3055" cy="3107055"/>
            <wp:effectExtent l="19050" t="0" r="4445" b="0"/>
            <wp:docPr id="160" name="Рисунок 160" descr="http://kitaphane.tatarstan.ru/file/kg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kitaphane.tatarstan.ru/file/kg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1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* Описание П.П.фон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Винклера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в книге Гербы Российской империи...», изданной в С.-Петербурге в 1899 году.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hyperlink r:id="rId9" w:history="1">
        <w:r w:rsidRPr="00602302">
          <w:rPr>
            <w:rFonts w:ascii="Arial" w:eastAsia="Times New Roman" w:hAnsi="Arial" w:cs="Arial"/>
            <w:i/>
            <w:iCs/>
            <w:color w:val="67885E"/>
            <w:sz w:val="24"/>
            <w:szCs w:val="24"/>
            <w:u w:val="single"/>
            <w:lang w:eastAsia="ru-RU"/>
          </w:rPr>
          <w:t>http://www.heraldicum.ru/russia/subjects/towns/kazan.htm</w:t>
        </w:r>
        <w:proofErr w:type="gramStart"/>
      </w:hyperlink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середине XIX века для городских гербов России были введены "украшения": короны, венки, ленты. Герб Казани в 1859 году был перерисован в соответствии с правилами геральдики, исчезла земля под ногами змея, щит должна была венчать "шапка Казанская". Описание проекта герба звучало следующим образом: "В серебряном щите черный коронованный дракон, крылья и хвост червленые, клюв и когти золотые, язык червленый".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31925" cy="1905635"/>
            <wp:effectExtent l="19050" t="0" r="0" b="0"/>
            <wp:docPr id="161" name="Рисунок 161" descr="http://kitaphane.tatarstan.ru/file/image003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kitaphane.tatarstan.ru/file/image003(1)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shd w:val="clear" w:color="auto" w:fill="FFFFFF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Изображение взято из книги Сперансова "Земельные гербы России XII-XIX веков"</w:t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На официальном сайте Администрации г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.К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азани "Тысячелетняя Казань" некоторое время был изображен проектный вариант герба города середины 2004 года.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10335" cy="1905635"/>
            <wp:effectExtent l="19050" t="0" r="0" b="0"/>
            <wp:docPr id="162" name="Рисунок 162" descr="http://kitaphane.tatarstan.ru/file/image004(6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kitaphane.tatarstan.ru/file/image004(6)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В 2003 году началась работа по подготовке официальных документов о гербе города с целью его регистрации в Государственном геральдическом регистре. Участие в работе принимал "Союз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геральдистов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России". На рассмотрение депутатов было представлено несколько проектов. Они отличались цветом деталей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Зиланта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, наличием корон,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щитодержателей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09395" cy="1905635"/>
            <wp:effectExtent l="19050" t="0" r="0" b="0"/>
            <wp:docPr id="163" name="Рисунок 163" descr="http://kitaphane.tatarstan.ru/file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kitaphane.tatarstan.ru/file/image00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</w:t>
      </w:r>
      <w:r>
        <w:rPr>
          <w:noProof/>
          <w:lang w:eastAsia="ru-RU"/>
        </w:rPr>
        <w:drawing>
          <wp:inline distT="0" distB="0" distL="0" distR="0">
            <wp:extent cx="1498600" cy="1905635"/>
            <wp:effectExtent l="19050" t="0" r="6350" b="0"/>
            <wp:docPr id="164" name="Рисунок 164" descr="http://kitaphane.tatarstan.ru/file/image00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kitaphane.tatarstan.ru/file/image006(1)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Pr="00602302" w:rsidRDefault="00765BD2" w:rsidP="00765BD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24 декабря 2004 года решением №37-21 "О символах муниципального </w:t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lastRenderedPageBreak/>
        <w:t>образования город Казань" Казанский Совет Народных депутатов утвердил герб и флаг города Казани.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 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Харис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 Р.Символика Татарстана.- Казань: Изд-во «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Магариф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», 2005.- 64 </w:t>
      </w:r>
      <w:proofErr w:type="gram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с</w:t>
      </w:r>
      <w:proofErr w:type="gram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765BD2" w:rsidRPr="00602302" w:rsidRDefault="00765BD2" w:rsidP="00765BD2">
      <w:pPr>
        <w:pStyle w:val="a3"/>
        <w:numPr>
          <w:ilvl w:val="0"/>
          <w:numId w:val="1"/>
        </w:num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3055" cy="4241800"/>
            <wp:effectExtent l="19050" t="0" r="4445" b="0"/>
            <wp:docPr id="165" name="Рисунок 165" descr="http://kitaphane.tatarstan.ru/file/kazan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kitaphane.tatarstan.ru/file/kazan(4)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D2" w:rsidRDefault="00765BD2" w:rsidP="00765BD2">
      <w:pPr>
        <w:pStyle w:val="a3"/>
        <w:numPr>
          <w:ilvl w:val="0"/>
          <w:numId w:val="1"/>
        </w:num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Герб города Казани, включенный в Государственные геральдические регистры Республики Татарстан и Российской Федерации: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«В серебряном поле на зеленой земле — черный дракон с червлеными крыльями и языком, с золотыми лапами, когтями и глазами, увенчанный золотой короной», где земля символизирует хранительницу жизни и богатств, зеленый цвет — зелень весны, возрождение; золото — богатство; серебряный — благородство, чистоту; червленый — храбрость, мужество, неустрашимость, зрелость; черный — благоразумие, мудрость, честность.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Щит может быть увенчан Казанской шапкой, которая указывает на статус города как столицы.</w:t>
      </w:r>
    </w:p>
    <w:p w:rsidR="00765BD2" w:rsidRPr="00602302" w:rsidRDefault="00765BD2" w:rsidP="00765BD2"/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3558"/>
    <w:multiLevelType w:val="multilevel"/>
    <w:tmpl w:val="4E4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5BD2"/>
    <w:rsid w:val="00765BD2"/>
    <w:rsid w:val="00B32E4C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B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B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5" Type="http://schemas.openxmlformats.org/officeDocument/2006/relationships/hyperlink" Target="http://www.heraldicum.ru/russia/subjects/towns/kazan.ht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hyperlink" Target="http://www.heraldicum.ru/russia/subjects/towns/kazan.htm" TargetMode="External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2015-04-28T17:52:00Z</dcterms:created>
  <dcterms:modified xsi:type="dcterms:W3CDTF">2015-04-28T17:52:00Z</dcterms:modified>
</cp:coreProperties>
</file>